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731D" w:rsidRDefault="00420CDC">
      <w:r>
        <w:t>610 Г</w:t>
      </w:r>
      <w:r w:rsidR="0015731D">
        <w:t xml:space="preserve">МУ отчет 15 </w:t>
      </w:r>
      <w:proofErr w:type="spellStart"/>
      <w:r w:rsidR="0015731D">
        <w:t>стр</w:t>
      </w:r>
      <w:proofErr w:type="spellEnd"/>
    </w:p>
    <w:p w:rsidR="00087BEA" w:rsidRDefault="0015731D">
      <w:proofErr w:type="spellStart"/>
      <w:r w:rsidRPr="0015731D">
        <w:t>Джанкойский</w:t>
      </w:r>
      <w:proofErr w:type="spellEnd"/>
      <w:r w:rsidRPr="0015731D">
        <w:t xml:space="preserve"> городской совет Республики Крым, ИНН  9105001689</w:t>
      </w:r>
      <w:bookmarkStart w:id="0" w:name="_GoBack"/>
      <w:bookmarkEnd w:id="0"/>
      <w:r w:rsidRPr="0015731D">
        <w:drawing>
          <wp:inline distT="0" distB="0" distL="0" distR="0" wp14:anchorId="44F654AE" wp14:editId="2F2B4169">
            <wp:extent cx="5940425" cy="1363980"/>
            <wp:effectExtent l="0" t="0" r="3175" b="762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3639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20CDC">
        <w:br/>
        <w:t>обязательно во введении цель и задачи из программы</w:t>
      </w:r>
      <w:r w:rsidR="00420CDC">
        <w:br/>
        <w:t>список не менее 10 – взять часть из программы, дату обращения указывать 30.05.2025</w:t>
      </w:r>
    </w:p>
    <w:p w:rsidR="00420CDC" w:rsidRDefault="00420CDC" w:rsidP="00420CDC">
      <w:pPr>
        <w:ind w:firstLine="709"/>
        <w:jc w:val="both"/>
      </w:pPr>
      <w:r>
        <w:t xml:space="preserve">Задание </w:t>
      </w:r>
      <w:proofErr w:type="spellStart"/>
      <w:r>
        <w:t>стр</w:t>
      </w:r>
      <w:proofErr w:type="spellEnd"/>
      <w:r>
        <w:t xml:space="preserve"> 19 программы все 4 пункта указать</w:t>
      </w:r>
    </w:p>
    <w:p w:rsidR="00420CDC" w:rsidRPr="00DF13FC" w:rsidRDefault="00420CDC" w:rsidP="00420CDC">
      <w:pPr>
        <w:ind w:firstLine="709"/>
        <w:jc w:val="both"/>
        <w:rPr>
          <w:bCs/>
        </w:rPr>
      </w:pPr>
      <w:r w:rsidRPr="00DF13FC">
        <w:t xml:space="preserve">1). </w:t>
      </w:r>
      <w:r>
        <w:t>Краткая</w:t>
      </w:r>
      <w:r w:rsidRPr="00DF13FC">
        <w:t xml:space="preserve"> характеристика организации: месторасположение, организационно-правовая форма, форма собственности, учредители. История создания и развития. Основные направления и характер деятельности. Нормативно-правовое обеспечение деятельности.  И</w:t>
      </w:r>
      <w:r w:rsidRPr="00DF13FC">
        <w:rPr>
          <w:bCs/>
        </w:rPr>
        <w:t xml:space="preserve">сторию и порядок организации данного органа или учреждения; роль данного органа в системе государственных (муниципальных) органов; цели и задачи деятельности данного органа (учреждения); внешней и внутренней среды организации; выделить и описать объекты, которыми управляет данный орган (учреждение). </w:t>
      </w:r>
    </w:p>
    <w:p w:rsidR="00420CDC" w:rsidRPr="00DF13FC" w:rsidRDefault="00420CDC" w:rsidP="00420CDC">
      <w:pPr>
        <w:ind w:firstLine="709"/>
        <w:jc w:val="both"/>
      </w:pPr>
      <w:r w:rsidRPr="00DF13FC">
        <w:t>2). Организационная структура объекта исследования:</w:t>
      </w:r>
      <w:r w:rsidRPr="00DF13FC">
        <w:rPr>
          <w:i/>
        </w:rPr>
        <w:t xml:space="preserve"> </w:t>
      </w:r>
      <w:r w:rsidRPr="00DF13FC">
        <w:t xml:space="preserve">общая характеристика организационной структуры; общие принципы руководства деятельностью; высший орган управления; структурные подразделения: функции, права, обязанности отдельных служб и отделов. Исследование документов, регламентирующих деятельность организации, анализ организационной структуры. </w:t>
      </w:r>
      <w:r w:rsidRPr="00DF13FC">
        <w:rPr>
          <w:bCs/>
        </w:rPr>
        <w:t>Определение типа организационной структуры данного органа (учреждения); выделить его достоинства и недостатки</w:t>
      </w:r>
      <w:r w:rsidRPr="00DF13FC">
        <w:t xml:space="preserve"> организационной структуры. Анализ системы управления персоналом: организация и проведение количественной и качественной оценки трудового потенциала организации, разработка предложений по его развитию.</w:t>
      </w:r>
    </w:p>
    <w:p w:rsidR="00420CDC" w:rsidRPr="00DF13FC" w:rsidRDefault="00420CDC" w:rsidP="00420CDC">
      <w:pPr>
        <w:ind w:firstLine="709"/>
        <w:jc w:val="both"/>
        <w:rPr>
          <w:b/>
          <w:bCs/>
        </w:rPr>
      </w:pPr>
      <w:r w:rsidRPr="00DF13FC">
        <w:t xml:space="preserve">3) </w:t>
      </w:r>
      <w:r w:rsidRPr="00DF13FC">
        <w:rPr>
          <w:bCs/>
        </w:rPr>
        <w:t>Организация как объект и система исследования: И</w:t>
      </w:r>
      <w:r w:rsidRPr="00DF13FC">
        <w:t xml:space="preserve">зучить организационное устройство предприятия (организации, учреждения). Порядок выполнения: необходимо определить какие задачи решаются отделом, (службой, структурным подразделением); как распределены функции и полномочия внутри отдела, (службы, структурного подразделения); с какими внутренними отделами взаимодействует данный отдел (структурное подразделение, служба); с какими внешними учреждениями, организациями и предприятиями взаимодействует данный отдел (структурное подразделение, служба). </w:t>
      </w:r>
      <w:r w:rsidRPr="00DF13FC">
        <w:rPr>
          <w:bCs/>
        </w:rPr>
        <w:t>, и</w:t>
      </w:r>
      <w:r w:rsidRPr="00DF13FC">
        <w:t>нформационно-коммуникационные технологии, применяемые в работе организации;</w:t>
      </w:r>
      <w:r w:rsidRPr="00DF13FC">
        <w:rPr>
          <w:bCs/>
        </w:rPr>
        <w:t xml:space="preserve"> рассмотреть стиль управления и виды власти, используемые в данном органе (учреждении); насколько можно считать этот стиль управления приемлемым для данного предприятия; выявить степень участия рядовых работников в выработке и принятии управленческих решений; проанализировать отношения между работниками; рассмотреть существующие в данном органе (учреждении) конфликты и способы их урегулирования; выявить основные источники конфликтов</w:t>
      </w:r>
    </w:p>
    <w:p w:rsidR="00420CDC" w:rsidRPr="00B92F63" w:rsidRDefault="00420CDC" w:rsidP="00420CDC">
      <w:pPr>
        <w:ind w:firstLine="709"/>
        <w:jc w:val="both"/>
      </w:pPr>
      <w:r w:rsidRPr="00DF13FC">
        <w:t xml:space="preserve">4) </w:t>
      </w:r>
      <w:r w:rsidRPr="00B92F63">
        <w:t>Индивидуальное задание</w:t>
      </w:r>
    </w:p>
    <w:p w:rsidR="00420CDC" w:rsidRPr="00B92F63" w:rsidRDefault="00420CDC" w:rsidP="00420CDC">
      <w:pPr>
        <w:ind w:firstLine="709"/>
        <w:jc w:val="both"/>
      </w:pPr>
      <w:r w:rsidRPr="00B92F63">
        <w:lastRenderedPageBreak/>
        <w:t xml:space="preserve">Индивидуальные задания выполняются обучающимся по материалам организации, которая была выбрана для прохождения производственной практики. </w:t>
      </w:r>
    </w:p>
    <w:p w:rsidR="00420CDC" w:rsidRPr="00B92F63" w:rsidRDefault="00420CDC" w:rsidP="00420CDC">
      <w:pPr>
        <w:ind w:firstLine="709"/>
        <w:jc w:val="both"/>
      </w:pPr>
      <w:r w:rsidRPr="00B92F63">
        <w:t xml:space="preserve">Задание: Показать место отдела, (службы, структурного подразделения) в организационной структуре предприятия (организации, учреждения). </w:t>
      </w:r>
    </w:p>
    <w:p w:rsidR="00420CDC" w:rsidRDefault="00420CDC" w:rsidP="00420CDC">
      <w:pPr>
        <w:ind w:firstLine="709"/>
        <w:jc w:val="both"/>
      </w:pPr>
      <w:r w:rsidRPr="00B92F63">
        <w:t>Цель: Изучить организационное устройство предприятия (организации, учреждения). Порядок выполнения: Необходимо определить какие задачи решаются отделом, (службой, структурным подразделением); как распределены функции и полномочия внутри отдела, (службы, структурного подразделения); с какими внутренними отделами взаимодействует данный отдел (структурное подразделение, служба); с какими внешними учреждениями, организациями и предприятиями взаимодействует данный отдел (структурное подразделение, служба).</w:t>
      </w:r>
    </w:p>
    <w:p w:rsidR="00420CDC" w:rsidRPr="00B92F63" w:rsidRDefault="00420CDC" w:rsidP="00420CDC">
      <w:pPr>
        <w:ind w:firstLine="709"/>
        <w:jc w:val="both"/>
        <w:rPr>
          <w:color w:val="FF0000"/>
        </w:rPr>
      </w:pPr>
    </w:p>
    <w:p w:rsidR="00420CDC" w:rsidRDefault="00420CDC"/>
    <w:sectPr w:rsidR="00420C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0CDC"/>
    <w:rsid w:val="00087BEA"/>
    <w:rsid w:val="0015731D"/>
    <w:rsid w:val="00420CDC"/>
    <w:rsid w:val="00431D5C"/>
    <w:rsid w:val="0069297F"/>
    <w:rsid w:val="00822387"/>
    <w:rsid w:val="0099652F"/>
    <w:rsid w:val="009B0CCC"/>
    <w:rsid w:val="009B33F9"/>
    <w:rsid w:val="00B53FE3"/>
    <w:rsid w:val="00B5787C"/>
    <w:rsid w:val="00BC139C"/>
    <w:rsid w:val="00DC00FD"/>
    <w:rsid w:val="00F83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1C972AD-9CBC-4E0C-8D7D-EBFD2C36C6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autoRedefine/>
    <w:uiPriority w:val="9"/>
    <w:qFormat/>
    <w:rsid w:val="009B33F9"/>
    <w:pPr>
      <w:keepNext/>
      <w:spacing w:before="240" w:after="60" w:line="240" w:lineRule="auto"/>
      <w:jc w:val="center"/>
      <w:outlineLvl w:val="0"/>
    </w:pPr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paragraph" w:styleId="2">
    <w:name w:val="heading 2"/>
    <w:aliases w:val="Мой"/>
    <w:basedOn w:val="a"/>
    <w:next w:val="a"/>
    <w:link w:val="20"/>
    <w:unhideWhenUsed/>
    <w:qFormat/>
    <w:rsid w:val="00B53FE3"/>
    <w:pPr>
      <w:keepNext/>
      <w:keepLines/>
      <w:spacing w:before="200" w:after="0" w:line="240" w:lineRule="auto"/>
      <w:jc w:val="center"/>
      <w:outlineLvl w:val="1"/>
    </w:pPr>
    <w:rPr>
      <w:rFonts w:eastAsiaTheme="majorEastAsia" w:cstheme="majorBidi"/>
      <w:b/>
      <w:bCs/>
      <w:color w:val="000000" w:themeColor="text1"/>
      <w:sz w:val="28"/>
      <w:szCs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"/>
    <w:basedOn w:val="1"/>
    <w:link w:val="a4"/>
    <w:qFormat/>
    <w:rsid w:val="00DC00FD"/>
    <w:pPr>
      <w:keepNext w:val="0"/>
      <w:spacing w:before="100" w:beforeAutospacing="1" w:afterAutospacing="1"/>
    </w:pPr>
    <w:rPr>
      <w:rFonts w:cs="Times New Roman"/>
      <w:b w:val="0"/>
      <w:bCs w:val="0"/>
      <w:kern w:val="36"/>
    </w:rPr>
  </w:style>
  <w:style w:type="character" w:customStyle="1" w:styleId="a4">
    <w:name w:val="Нормальный Знак"/>
    <w:basedOn w:val="10"/>
    <w:link w:val="a3"/>
    <w:rsid w:val="00DC00FD"/>
    <w:rPr>
      <w:rFonts w:ascii="Times New Roman" w:eastAsia="Calibri" w:hAnsi="Times New Roman" w:cs="Times New Roman"/>
      <w:b w:val="0"/>
      <w:bCs w:val="0"/>
      <w:color w:val="000000" w:themeColor="text1"/>
      <w:kern w:val="36"/>
      <w:sz w:val="28"/>
      <w:szCs w:val="28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9B33F9"/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character" w:customStyle="1" w:styleId="20">
    <w:name w:val="Заголовок 2 Знак"/>
    <w:aliases w:val="Мой Знак"/>
    <w:basedOn w:val="a0"/>
    <w:link w:val="2"/>
    <w:rsid w:val="00B53FE3"/>
    <w:rPr>
      <w:rFonts w:ascii="Times New Roman" w:eastAsiaTheme="majorEastAsia" w:hAnsi="Times New Roman" w:cstheme="majorBidi"/>
      <w:b/>
      <w:bCs/>
      <w:color w:val="000000" w:themeColor="text1"/>
      <w:sz w:val="28"/>
      <w:szCs w:val="26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500</Words>
  <Characters>2850</Characters>
  <Application>Microsoft Office Word</Application>
  <DocSecurity>0</DocSecurity>
  <Lines>23</Lines>
  <Paragraphs>6</Paragraphs>
  <ScaleCrop>false</ScaleCrop>
  <Company/>
  <LinksUpToDate>false</LinksUpToDate>
  <CharactersWithSpaces>3344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2</cp:revision>
  <dcterms:created xsi:type="dcterms:W3CDTF">2025-04-22T07:46:00Z</dcterms:created>
  <dcterms:modified xsi:type="dcterms:W3CDTF">2025-04-22T07:49:00Z</dcterms:modified>
</cp:coreProperties>
</file>